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EC8" w:rsidRDefault="00366EC8" w:rsidP="00E77FB0">
      <w:pPr>
        <w:jc w:val="center"/>
        <w:rPr>
          <w:b/>
          <w:color w:val="000000"/>
          <w:sz w:val="28"/>
          <w:szCs w:val="28"/>
          <w:lang w:eastAsia="en-GB"/>
        </w:rPr>
      </w:pPr>
    </w:p>
    <w:p w:rsidR="00E77FB0" w:rsidRPr="00974350" w:rsidRDefault="000519B5" w:rsidP="00E77FB0">
      <w:pPr>
        <w:jc w:val="center"/>
        <w:rPr>
          <w:b/>
          <w:color w:val="000000"/>
          <w:sz w:val="28"/>
          <w:szCs w:val="28"/>
          <w:lang w:eastAsia="en-GB"/>
        </w:rPr>
      </w:pPr>
      <w:r>
        <w:rPr>
          <w:b/>
          <w:color w:val="000000"/>
          <w:sz w:val="28"/>
          <w:szCs w:val="28"/>
          <w:lang w:eastAsia="en-GB"/>
        </w:rPr>
        <w:t>TEKLİF FORMU</w:t>
      </w:r>
    </w:p>
    <w:p w:rsidR="00E77FB0" w:rsidRPr="00974350" w:rsidRDefault="00E77FB0" w:rsidP="00E77FB0">
      <w:pPr>
        <w:jc w:val="both"/>
        <w:rPr>
          <w:b/>
          <w:bCs/>
          <w:color w:val="000000"/>
          <w:lang w:eastAsia="en-GB"/>
        </w:rPr>
      </w:pPr>
    </w:p>
    <w:p w:rsidR="00E77FB0" w:rsidRPr="00974350" w:rsidRDefault="00E77FB0" w:rsidP="00E77FB0">
      <w:pPr>
        <w:jc w:val="both"/>
        <w:rPr>
          <w:color w:val="000000"/>
          <w:lang w:eastAsia="en-GB"/>
        </w:rPr>
      </w:pPr>
      <w:r w:rsidRPr="00974350">
        <w:rPr>
          <w:b/>
          <w:bCs/>
          <w:color w:val="000000"/>
          <w:lang w:eastAsia="en-GB"/>
        </w:rPr>
        <w:t xml:space="preserve">Faaliyetin Adı: </w:t>
      </w:r>
    </w:p>
    <w:p w:rsidR="00E77FB0" w:rsidRPr="00974350" w:rsidRDefault="00E77FB0" w:rsidP="00E77FB0">
      <w:pPr>
        <w:jc w:val="both"/>
        <w:rPr>
          <w:color w:val="000000"/>
          <w:lang w:eastAsia="en-GB"/>
        </w:rPr>
      </w:pPr>
      <w:r w:rsidRPr="00974350">
        <w:rPr>
          <w:b/>
          <w:bCs/>
          <w:color w:val="000000"/>
          <w:lang w:eastAsia="en-GB"/>
        </w:rPr>
        <w:t> </w:t>
      </w:r>
    </w:p>
    <w:tbl>
      <w:tblPr>
        <w:tblW w:w="0" w:type="auto"/>
        <w:tblCellMar>
          <w:left w:w="0" w:type="dxa"/>
          <w:right w:w="0" w:type="dxa"/>
        </w:tblCellMar>
        <w:tblLook w:val="04A0"/>
      </w:tblPr>
      <w:tblGrid>
        <w:gridCol w:w="561"/>
        <w:gridCol w:w="2631"/>
        <w:gridCol w:w="3026"/>
        <w:gridCol w:w="816"/>
        <w:gridCol w:w="1125"/>
        <w:gridCol w:w="1029"/>
      </w:tblGrid>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No</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Hizmetin, mal veya inşaat iş</w:t>
            </w:r>
            <w:r>
              <w:rPr>
                <w:b/>
                <w:bCs/>
                <w:lang w:eastAsia="en-GB"/>
              </w:rPr>
              <w:t>inin adı</w:t>
            </w: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b/>
                <w:bCs/>
                <w:lang w:eastAsia="en-GB"/>
              </w:rPr>
            </w:pPr>
            <w:r w:rsidRPr="00974350">
              <w:rPr>
                <w:b/>
                <w:bCs/>
                <w:lang w:eastAsia="en-GB"/>
              </w:rPr>
              <w:t xml:space="preserve">Teknik </w:t>
            </w:r>
            <w:r>
              <w:rPr>
                <w:b/>
                <w:bCs/>
                <w:lang w:eastAsia="en-GB"/>
              </w:rPr>
              <w:t>şartname</w:t>
            </w:r>
            <w:r w:rsidRPr="00974350">
              <w:rPr>
                <w:b/>
                <w:bCs/>
                <w:lang w:eastAsia="en-GB"/>
              </w:rPr>
              <w:t xml:space="preserve"> /</w:t>
            </w:r>
          </w:p>
          <w:p w:rsidR="00E77FB0" w:rsidRPr="00974350" w:rsidRDefault="00E77FB0" w:rsidP="002B5397">
            <w:pPr>
              <w:jc w:val="center"/>
              <w:rPr>
                <w:lang w:eastAsia="en-GB"/>
              </w:rPr>
            </w:pPr>
            <w:r w:rsidRPr="00974350">
              <w:rPr>
                <w:b/>
                <w:bCs/>
                <w:lang w:eastAsia="en-GB"/>
              </w:rPr>
              <w:t>Özellikler</w:t>
            </w: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Birim</w:t>
            </w: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Miktar</w:t>
            </w:r>
          </w:p>
        </w:tc>
        <w:tc>
          <w:tcPr>
            <w:tcW w:w="1029" w:type="dxa"/>
            <w:tcBorders>
              <w:top w:val="single" w:sz="6" w:space="0" w:color="000000"/>
              <w:left w:val="single" w:sz="6" w:space="0" w:color="000000"/>
              <w:bottom w:val="single" w:sz="6" w:space="0" w:color="000000"/>
              <w:right w:val="single" w:sz="6" w:space="0" w:color="000000"/>
            </w:tcBorders>
            <w:vAlign w:val="center"/>
          </w:tcPr>
          <w:p w:rsidR="00E77FB0" w:rsidRPr="00974350" w:rsidRDefault="00E77FB0" w:rsidP="002B5397">
            <w:pPr>
              <w:jc w:val="center"/>
              <w:rPr>
                <w:b/>
                <w:bCs/>
                <w:lang w:eastAsia="en-GB"/>
              </w:rPr>
            </w:pPr>
            <w:r w:rsidRPr="00974350">
              <w:rPr>
                <w:b/>
                <w:bCs/>
                <w:lang w:eastAsia="en-GB"/>
              </w:rPr>
              <w:t>Fiyatı</w:t>
            </w: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1</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2</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3</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4</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DA4CB8">
            <w:pP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5</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6</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7</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8</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9</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10</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E77FB0" w:rsidRPr="00974350" w:rsidTr="002B5397">
        <w:tc>
          <w:tcPr>
            <w:tcW w:w="8159"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7E160A">
            <w:pPr>
              <w:jc w:val="both"/>
              <w:rPr>
                <w:lang w:eastAsia="en-GB"/>
              </w:rPr>
            </w:pPr>
            <w:r w:rsidRPr="00974350">
              <w:rPr>
                <w:b/>
                <w:bCs/>
                <w:lang w:eastAsia="en-GB"/>
              </w:rPr>
              <w:t>  Toplam</w:t>
            </w: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7E160A">
            <w:pPr>
              <w:jc w:val="both"/>
              <w:rPr>
                <w:b/>
                <w:bCs/>
                <w:lang w:eastAsia="en-GB"/>
              </w:rPr>
            </w:pPr>
          </w:p>
        </w:tc>
      </w:tr>
    </w:tbl>
    <w:p w:rsidR="002B5397" w:rsidRDefault="002B5397"/>
    <w:p w:rsidR="002B5397" w:rsidRDefault="002B5397"/>
    <w:p w:rsidR="002B5397" w:rsidRDefault="002B5397">
      <w:r>
        <w:t xml:space="preserve">TEKLİF SUNUM FORMU ŞARTLARI </w:t>
      </w:r>
    </w:p>
    <w:p w:rsidR="002B5397" w:rsidRPr="002B5397" w:rsidRDefault="002B5397">
      <w:pPr>
        <w:rPr>
          <w:sz w:val="20"/>
          <w:szCs w:val="20"/>
        </w:rPr>
      </w:pPr>
      <w:r w:rsidRPr="002B5397">
        <w:rPr>
          <w:sz w:val="20"/>
          <w:szCs w:val="20"/>
        </w:rPr>
        <w:t>• Teklif sunacak potansiyel tedarikçi, teklif verme şartları ve ilanda yer alan özel ve genel şartların tamamını kayıtsız şartsız kabul eder. Teklif verenin kendi satış koşulları ve alternatif çözümleri bu alım çerçevesinde geçersizdir.</w:t>
      </w:r>
    </w:p>
    <w:p w:rsidR="002B5397" w:rsidRPr="002B5397" w:rsidRDefault="002B5397">
      <w:pPr>
        <w:rPr>
          <w:sz w:val="20"/>
          <w:szCs w:val="20"/>
        </w:rPr>
      </w:pPr>
      <w:r w:rsidRPr="002B5397">
        <w:rPr>
          <w:sz w:val="20"/>
          <w:szCs w:val="20"/>
        </w:rPr>
        <w:t xml:space="preserve"> • Her bir mal ve hizmetin; marka, model, teknik özellikler, birim, miktar, birim fiyat ve toplam fiyatların teklifte belirtilmesi zorunludur. Makine ve </w:t>
      </w:r>
      <w:proofErr w:type="gramStart"/>
      <w:r w:rsidRPr="002B5397">
        <w:rPr>
          <w:sz w:val="20"/>
          <w:szCs w:val="20"/>
        </w:rPr>
        <w:t>ekipmanlara</w:t>
      </w:r>
      <w:proofErr w:type="gramEnd"/>
      <w:r w:rsidRPr="002B5397">
        <w:rPr>
          <w:sz w:val="20"/>
          <w:szCs w:val="20"/>
        </w:rPr>
        <w:t xml:space="preserve">, ilişkin bakım, garanti koşulları ve süreleri teklifte belirtilmelidir. Fiyat dışındaki unsurlar da seçim aşamasında değerlendirilecektir. </w:t>
      </w:r>
    </w:p>
    <w:p w:rsidR="002B5397" w:rsidRPr="002B5397" w:rsidRDefault="002B5397">
      <w:pPr>
        <w:rPr>
          <w:sz w:val="20"/>
          <w:szCs w:val="20"/>
        </w:rPr>
      </w:pPr>
      <w:r w:rsidRPr="002B5397">
        <w:rPr>
          <w:sz w:val="20"/>
          <w:szCs w:val="20"/>
        </w:rPr>
        <w:t xml:space="preserve">• Teklifin, teknik özellikleri ve şartları karşılaması zorunludur. Teklif kapsamında sunulacak makine </w:t>
      </w:r>
      <w:proofErr w:type="gramStart"/>
      <w:r w:rsidRPr="002B5397">
        <w:rPr>
          <w:sz w:val="20"/>
          <w:szCs w:val="20"/>
        </w:rPr>
        <w:t>ekipman</w:t>
      </w:r>
      <w:proofErr w:type="gramEnd"/>
      <w:r w:rsidRPr="002B5397">
        <w:rPr>
          <w:sz w:val="20"/>
          <w:szCs w:val="20"/>
        </w:rPr>
        <w:t xml:space="preserve"> ve her türlü malzeme mutlaka yeni olmalıdır. </w:t>
      </w:r>
    </w:p>
    <w:p w:rsidR="002B5397" w:rsidRPr="002B5397" w:rsidRDefault="002B5397">
      <w:pPr>
        <w:rPr>
          <w:sz w:val="20"/>
          <w:szCs w:val="20"/>
        </w:rPr>
      </w:pPr>
      <w:r w:rsidRPr="002B5397">
        <w:rPr>
          <w:sz w:val="20"/>
          <w:szCs w:val="20"/>
        </w:rPr>
        <w:t xml:space="preserve">• Tekliflerin fiyatlandırılmasında piyasa koşulları dikkate alınmalı ve fiyatlar piyasa koşullarına uygun olmalıdır. Belirtilen fiyatlar sabit olup sonradan hiçbir şekilde değiştirilemez. Teklifteki hesaplama işlemleri doğru bir şekilde yapılmalıdır.  </w:t>
      </w:r>
    </w:p>
    <w:p w:rsidR="002B5397" w:rsidRPr="002B5397" w:rsidRDefault="002B5397">
      <w:pPr>
        <w:rPr>
          <w:sz w:val="20"/>
          <w:szCs w:val="20"/>
        </w:rPr>
      </w:pPr>
      <w:r w:rsidRPr="002B5397">
        <w:rPr>
          <w:sz w:val="20"/>
          <w:szCs w:val="20"/>
        </w:rPr>
        <w:t>• Teklif, KDV ve tüm vergiler hariç olarak, ithal mallar için gümrük vergileri hariç olarak verilmelidir. Teklifin KDV ve tüm vergiler hariç olarak verildiği de hususi olarak belirtilmelidir. Ayrıca fiyatlar; malların varış yerine teslim giderleri, paketleme, sigorta, nakliye, ambalajdan çıkarma, kurma vb. giderleri dâhil olarak hesaplanmalıdır.</w:t>
      </w:r>
    </w:p>
    <w:p w:rsidR="002B5397" w:rsidRPr="002B5397" w:rsidRDefault="002B5397">
      <w:pPr>
        <w:rPr>
          <w:sz w:val="20"/>
          <w:szCs w:val="20"/>
        </w:rPr>
      </w:pPr>
      <w:r w:rsidRPr="002B5397">
        <w:rPr>
          <w:sz w:val="20"/>
          <w:szCs w:val="20"/>
        </w:rPr>
        <w:t xml:space="preserve"> * Teklifin ilgili yerleri imzalanmış/kaşelenmiş ve imzalanmamış her sayfası paraflanmış olmalıdır. • Aşağıdaki belgeler teklif ekinde mutlaka sunulmalıdır.</w:t>
      </w:r>
    </w:p>
    <w:p w:rsidR="002B5397" w:rsidRPr="002B5397" w:rsidRDefault="002B5397">
      <w:pPr>
        <w:rPr>
          <w:sz w:val="20"/>
          <w:szCs w:val="20"/>
        </w:rPr>
      </w:pPr>
      <w:r w:rsidRPr="002B5397">
        <w:rPr>
          <w:sz w:val="20"/>
          <w:szCs w:val="20"/>
        </w:rPr>
        <w:t xml:space="preserve"> • Teklifin potansiyel tedarikçi tarafından imzalanmış fotokopisi</w:t>
      </w:r>
    </w:p>
    <w:p w:rsidR="002B5397" w:rsidRPr="002B5397" w:rsidRDefault="002B5397">
      <w:pPr>
        <w:rPr>
          <w:sz w:val="20"/>
          <w:szCs w:val="20"/>
        </w:rPr>
      </w:pPr>
      <w:r w:rsidRPr="002B5397">
        <w:rPr>
          <w:sz w:val="20"/>
          <w:szCs w:val="20"/>
        </w:rPr>
        <w:t xml:space="preserve"> • Teklif verme şartlarının potansiyel tedarikçi tarafından imzalanmış fotokopisi</w:t>
      </w:r>
    </w:p>
    <w:p w:rsidR="002B5397" w:rsidRPr="002B5397" w:rsidRDefault="002B5397">
      <w:pPr>
        <w:rPr>
          <w:sz w:val="20"/>
          <w:szCs w:val="20"/>
        </w:rPr>
      </w:pPr>
      <w:r w:rsidRPr="002B5397">
        <w:rPr>
          <w:sz w:val="20"/>
          <w:szCs w:val="20"/>
        </w:rPr>
        <w:t xml:space="preserve"> • Potansiyel tedarikçi; Tüzel kişi ise, Ticaret ve/veya Sanayi Odasından güncel “Ortaklık Yapısını Gösteren Belge” (Bu belgede ortakların T.C. kimlik no, tüzel kişi ortaklarda vergi no ve ortakların hisse oranları belirtilmelidir), </w:t>
      </w:r>
    </w:p>
    <w:p w:rsidR="002B5397" w:rsidRPr="002B5397" w:rsidRDefault="002B5397">
      <w:pPr>
        <w:rPr>
          <w:sz w:val="20"/>
          <w:szCs w:val="20"/>
        </w:rPr>
      </w:pPr>
      <w:r w:rsidRPr="002B5397">
        <w:rPr>
          <w:sz w:val="20"/>
          <w:szCs w:val="20"/>
        </w:rPr>
        <w:t>• Potansiyel tedarikçi; Gerçek kişi ise, T.C. Kimlik Numarasının yer aldığı “nüfus cüzdanı fotokopisi veya nüfus kayıt sureti”,</w:t>
      </w:r>
    </w:p>
    <w:p w:rsidR="002B5397" w:rsidRPr="002B5397" w:rsidRDefault="002B5397">
      <w:pPr>
        <w:rPr>
          <w:sz w:val="20"/>
          <w:szCs w:val="20"/>
        </w:rPr>
      </w:pPr>
      <w:r w:rsidRPr="002B5397">
        <w:rPr>
          <w:sz w:val="20"/>
          <w:szCs w:val="20"/>
        </w:rPr>
        <w:t xml:space="preserve"> • Potansiyel tedarikçi; Yabancı ise, yeminli tercüman tarafından Türkçeye çevrilmiş “ticari kayıt belgesi”</w:t>
      </w:r>
    </w:p>
    <w:p w:rsidR="002B5397" w:rsidRPr="002B5397" w:rsidRDefault="002B5397">
      <w:pPr>
        <w:rPr>
          <w:sz w:val="20"/>
          <w:szCs w:val="20"/>
        </w:rPr>
      </w:pPr>
      <w:r w:rsidRPr="002B5397">
        <w:rPr>
          <w:sz w:val="20"/>
          <w:szCs w:val="20"/>
        </w:rPr>
        <w:t xml:space="preserve"> • Potansiyel tedarikçi; Ticaret ve/veya Sanayi Odasına üye ise, Ticaret ve/veya Sanayi Odasından güncel “Faaliyet belgesi veya Faaliyet alanını gösteren Belge”, </w:t>
      </w:r>
    </w:p>
    <w:p w:rsidR="002B5397" w:rsidRPr="002B5397" w:rsidRDefault="002B5397">
      <w:pPr>
        <w:rPr>
          <w:sz w:val="20"/>
          <w:szCs w:val="20"/>
        </w:rPr>
      </w:pPr>
      <w:r w:rsidRPr="002B5397">
        <w:rPr>
          <w:sz w:val="20"/>
          <w:szCs w:val="20"/>
        </w:rPr>
        <w:t xml:space="preserve">• Potansiyel tedarikçi; Esnaf ve Sanatkârlar Odasına Üye ise, Esnaf ve sanatkârlar odasından güncel “Mesleki faaliyet Belgesi”, </w:t>
      </w:r>
    </w:p>
    <w:p w:rsidR="002B5397" w:rsidRPr="002B5397" w:rsidRDefault="002B5397">
      <w:pPr>
        <w:rPr>
          <w:sz w:val="20"/>
          <w:szCs w:val="20"/>
        </w:rPr>
      </w:pPr>
      <w:r w:rsidRPr="002B5397">
        <w:rPr>
          <w:sz w:val="20"/>
          <w:szCs w:val="20"/>
        </w:rPr>
        <w:lastRenderedPageBreak/>
        <w:t>• Potansiyel tedarikçi; Serbest mühendis veya müşavir statüsünde gerçek kişi ise, bağlı olduğu meslek odasından alınmış güncel “Serbest Müşavirlik Mühendislik Büro Tescil Belgesi’nin fotokopisi</w:t>
      </w:r>
    </w:p>
    <w:p w:rsidR="002B5397" w:rsidRPr="002B5397" w:rsidRDefault="002B5397">
      <w:pPr>
        <w:rPr>
          <w:sz w:val="20"/>
          <w:szCs w:val="20"/>
        </w:rPr>
      </w:pPr>
      <w:r w:rsidRPr="002B5397">
        <w:rPr>
          <w:sz w:val="20"/>
          <w:szCs w:val="20"/>
        </w:rPr>
        <w:t xml:space="preserve"> • Potansiyel tedarikçi; Yabancı ise teklif sahibinin, yeminli tercüman tarafından Türkçeye çevrilmiş ‘Faaliyet Belgesi’ Teklif kapsamında gönderilen tüm tekliflerin mülkiyet hakkı tarafımıza ait olup verilen teklifler geri iade edilmeyecektir. </w:t>
      </w:r>
    </w:p>
    <w:p w:rsidR="002B5397" w:rsidRPr="002B5397" w:rsidRDefault="002B5397">
      <w:pPr>
        <w:rPr>
          <w:sz w:val="20"/>
          <w:szCs w:val="20"/>
        </w:rPr>
      </w:pPr>
      <w:r w:rsidRPr="002B5397">
        <w:rPr>
          <w:sz w:val="20"/>
          <w:szCs w:val="20"/>
        </w:rPr>
        <w:t>• KALEBEY YEG Derneği ürünlerin bir kısmı ve/veya tamamı için teklifleri değerlendirmeyerek satın almayı iptal edebilir, erteleyebilir.</w:t>
      </w:r>
    </w:p>
    <w:p w:rsidR="002B5397" w:rsidRPr="002B5397" w:rsidRDefault="002B5397">
      <w:pPr>
        <w:rPr>
          <w:sz w:val="20"/>
          <w:szCs w:val="20"/>
        </w:rPr>
      </w:pPr>
      <w:r w:rsidRPr="002B5397">
        <w:rPr>
          <w:sz w:val="20"/>
          <w:szCs w:val="20"/>
        </w:rPr>
        <w:t xml:space="preserve"> • Teklifler TKDK web adresinde (www.</w:t>
      </w:r>
      <w:proofErr w:type="spellStart"/>
      <w:r w:rsidRPr="002B5397">
        <w:rPr>
          <w:sz w:val="20"/>
          <w:szCs w:val="20"/>
        </w:rPr>
        <w:t>tkdk</w:t>
      </w:r>
      <w:proofErr w:type="spellEnd"/>
      <w:r w:rsidRPr="002B5397">
        <w:rPr>
          <w:sz w:val="20"/>
          <w:szCs w:val="20"/>
        </w:rPr>
        <w:t>.gov.tr) adresinde yayımlanan “10 Adımda Satın Alma Yol Haritası Rehberi’ne uygun olarak hazırlanmalıdır. Bu davet mektubunda belirtilmeyen hususlarda da aynı rehberdeki kurallar ve koşullar geçerli olup, teklif bu çerçevede hazırlanmalıdır.</w:t>
      </w:r>
    </w:p>
    <w:p w:rsidR="002B5397" w:rsidRPr="002B5397" w:rsidRDefault="002B5397">
      <w:pPr>
        <w:rPr>
          <w:sz w:val="20"/>
          <w:szCs w:val="20"/>
        </w:rPr>
      </w:pPr>
      <w:r w:rsidRPr="002B5397">
        <w:rPr>
          <w:sz w:val="20"/>
          <w:szCs w:val="20"/>
        </w:rPr>
        <w:t xml:space="preserve"> • Teklifler; alım ilanında belirtilen tarih ve saate kadar, ilanda belirtilen adreste olacak şekilde elden, posta, kargo, e-mail, sosyal medya paylaşım platformları aracılığı ile teslim edilecektir. Teklif e-posta yoluyla da gönderebilir ancak, imzalı kaşeli orijinalleri son teklif verme tarihinden önce teslim edilmek zorundadırlar. Postadaki gecikmeler dikkate alınmayacaktır.</w:t>
      </w:r>
    </w:p>
    <w:p w:rsidR="002B5397" w:rsidRPr="002B5397" w:rsidRDefault="002B5397">
      <w:pPr>
        <w:rPr>
          <w:sz w:val="20"/>
          <w:szCs w:val="20"/>
        </w:rPr>
      </w:pPr>
      <w:r w:rsidRPr="002B5397">
        <w:rPr>
          <w:sz w:val="20"/>
          <w:szCs w:val="20"/>
        </w:rPr>
        <w:t xml:space="preserve"> • Ödemeler bütçe durumuna göre yapılacak olup, fatura tarihini takiben 120 gün içersinde yapılacaktır. </w:t>
      </w:r>
    </w:p>
    <w:p w:rsidR="002B5397" w:rsidRPr="002B5397" w:rsidRDefault="002B5397">
      <w:pPr>
        <w:rPr>
          <w:sz w:val="20"/>
          <w:szCs w:val="20"/>
        </w:rPr>
      </w:pPr>
      <w:r w:rsidRPr="002B5397">
        <w:rPr>
          <w:sz w:val="20"/>
          <w:szCs w:val="20"/>
        </w:rPr>
        <w:t xml:space="preserve">• Uygun teklif sahibinden hizmet alımı sonrasında düzenlenecek olan faturada </w:t>
      </w:r>
      <w:r w:rsidR="000E3A05" w:rsidRPr="000E3A05">
        <w:rPr>
          <w:b/>
          <w:sz w:val="20"/>
          <w:szCs w:val="20"/>
        </w:rPr>
        <w:t xml:space="preserve">“7424 sayılı kanunla </w:t>
      </w:r>
      <w:proofErr w:type="spellStart"/>
      <w:r w:rsidR="000E3A05" w:rsidRPr="000E3A05">
        <w:rPr>
          <w:b/>
          <w:sz w:val="20"/>
          <w:szCs w:val="20"/>
        </w:rPr>
        <w:t>onylaması</w:t>
      </w:r>
      <w:proofErr w:type="spellEnd"/>
      <w:r w:rsidR="000E3A05" w:rsidRPr="000E3A05">
        <w:rPr>
          <w:b/>
          <w:sz w:val="20"/>
          <w:szCs w:val="20"/>
        </w:rPr>
        <w:t xml:space="preserve"> uygun bulunan IPA III çerçeve anlaşmasının 28maddesinin 2/d, 2/e bentleri gereğince 25.02.2026 tarih ve ''</w:t>
      </w:r>
      <w:proofErr w:type="gramStart"/>
      <w:r w:rsidR="000E3A05" w:rsidRPr="000E3A05">
        <w:rPr>
          <w:b/>
          <w:sz w:val="20"/>
          <w:szCs w:val="20"/>
        </w:rPr>
        <w:t>KDV.IPA</w:t>
      </w:r>
      <w:proofErr w:type="gramEnd"/>
      <w:r w:rsidR="000E3A05" w:rsidRPr="000E3A05">
        <w:rPr>
          <w:b/>
          <w:sz w:val="20"/>
          <w:szCs w:val="20"/>
        </w:rPr>
        <w:t>.CERT.2026/5'' sayılı KDV istisna sertifikasına istinaden KDV hesaplanmamıştır.</w:t>
      </w:r>
      <w:r w:rsidR="000E3A05">
        <w:rPr>
          <w:b/>
          <w:sz w:val="20"/>
          <w:szCs w:val="20"/>
        </w:rPr>
        <w:t xml:space="preserve">’’ </w:t>
      </w:r>
      <w:r w:rsidRPr="002B5397">
        <w:rPr>
          <w:sz w:val="20"/>
          <w:szCs w:val="20"/>
        </w:rPr>
        <w:t>İbareleri yer alacaktır.</w:t>
      </w:r>
    </w:p>
    <w:p w:rsidR="008A5D12" w:rsidRPr="002B5397" w:rsidRDefault="002B5397">
      <w:pPr>
        <w:rPr>
          <w:sz w:val="20"/>
          <w:szCs w:val="20"/>
        </w:rPr>
      </w:pPr>
      <w:r w:rsidRPr="002B5397">
        <w:rPr>
          <w:sz w:val="20"/>
          <w:szCs w:val="20"/>
        </w:rPr>
        <w:t xml:space="preserve"> • Teklifler, web sitemizden indirildikten sonra bilgisayar ortamında hazırlanabilir.</w:t>
      </w:r>
    </w:p>
    <w:sectPr w:rsidR="008A5D12" w:rsidRPr="002B5397" w:rsidSect="008A5D1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FCA" w:rsidRDefault="00085FCA" w:rsidP="00366EC8">
      <w:r>
        <w:separator/>
      </w:r>
    </w:p>
  </w:endnote>
  <w:endnote w:type="continuationSeparator" w:id="0">
    <w:p w:rsidR="00085FCA" w:rsidRDefault="00085FCA" w:rsidP="00366E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2815"/>
      <w:docPartObj>
        <w:docPartGallery w:val="Page Numbers (Bottom of Page)"/>
        <w:docPartUnique/>
      </w:docPartObj>
    </w:sdtPr>
    <w:sdtContent>
      <w:p w:rsidR="002B5397" w:rsidRDefault="007C7F5E">
        <w:pPr>
          <w:pStyle w:val="Altbilgi"/>
          <w:jc w:val="right"/>
        </w:pPr>
        <w:fldSimple w:instr=" PAGE   \* MERGEFORMAT ">
          <w:r w:rsidR="000E3A05">
            <w:rPr>
              <w:noProof/>
            </w:rPr>
            <w:t>1</w:t>
          </w:r>
        </w:fldSimple>
      </w:p>
    </w:sdtContent>
  </w:sdt>
  <w:p w:rsidR="002B5397" w:rsidRDefault="002B539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FCA" w:rsidRDefault="00085FCA" w:rsidP="00366EC8">
      <w:r>
        <w:separator/>
      </w:r>
    </w:p>
  </w:footnote>
  <w:footnote w:type="continuationSeparator" w:id="0">
    <w:p w:rsidR="00085FCA" w:rsidRDefault="00085FCA" w:rsidP="00366E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7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42"/>
      <w:gridCol w:w="4957"/>
      <w:gridCol w:w="2479"/>
    </w:tblGrid>
    <w:tr w:rsidR="00366EC8" w:rsidRPr="00555129" w:rsidTr="000519B5">
      <w:trPr>
        <w:cantSplit/>
        <w:trHeight w:val="137"/>
      </w:trPr>
      <w:tc>
        <w:tcPr>
          <w:tcW w:w="2042" w:type="dxa"/>
          <w:vMerge w:val="restart"/>
          <w:vAlign w:val="center"/>
        </w:tcPr>
        <w:p w:rsidR="00366EC8" w:rsidRPr="00273281" w:rsidRDefault="00366EC8" w:rsidP="00366EC8">
          <w:pPr>
            <w:rPr>
              <w:b/>
              <w:noProof/>
              <w:sz w:val="20"/>
              <w:szCs w:val="20"/>
              <w:lang w:val="en-AU"/>
            </w:rPr>
          </w:pPr>
          <w:r w:rsidRPr="00366EC8">
            <w:rPr>
              <w:b/>
              <w:noProof/>
              <w:sz w:val="20"/>
              <w:szCs w:val="20"/>
            </w:rPr>
            <w:drawing>
              <wp:inline distT="0" distB="0" distL="0" distR="0">
                <wp:extent cx="1306830" cy="769366"/>
                <wp:effectExtent l="19050" t="0" r="7620" b="0"/>
                <wp:docPr id="2" name="0 Resim" descr="KALEB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EBEY LOGO.jpg"/>
                        <pic:cNvPicPr/>
                      </pic:nvPicPr>
                      <pic:blipFill>
                        <a:blip r:embed="rId1" cstate="print"/>
                        <a:stretch>
                          <a:fillRect/>
                        </a:stretch>
                      </pic:blipFill>
                      <pic:spPr>
                        <a:xfrm>
                          <a:off x="0" y="0"/>
                          <a:ext cx="1309131" cy="770721"/>
                        </a:xfrm>
                        <a:prstGeom prst="rect">
                          <a:avLst/>
                        </a:prstGeom>
                      </pic:spPr>
                    </pic:pic>
                  </a:graphicData>
                </a:graphic>
              </wp:inline>
            </w:drawing>
          </w:r>
        </w:p>
      </w:tc>
      <w:tc>
        <w:tcPr>
          <w:tcW w:w="4957" w:type="dxa"/>
          <w:vAlign w:val="center"/>
        </w:tcPr>
        <w:p w:rsidR="00366EC8" w:rsidRPr="00273281" w:rsidRDefault="00EF3885" w:rsidP="007E160A">
          <w:pPr>
            <w:tabs>
              <w:tab w:val="center" w:pos="4536"/>
              <w:tab w:val="right" w:pos="9072"/>
            </w:tabs>
            <w:spacing w:before="120"/>
            <w:rPr>
              <w:b/>
              <w:sz w:val="20"/>
              <w:szCs w:val="20"/>
              <w:lang w:val="en-AU"/>
            </w:rPr>
          </w:pPr>
          <w:r>
            <w:rPr>
              <w:b/>
              <w:snapToGrid w:val="0"/>
              <w:sz w:val="20"/>
              <w:szCs w:val="20"/>
              <w:lang w:val="en-AU"/>
            </w:rPr>
            <w:t>KALEBEY YEREL EYLEM GRUBU DERNEĞİ</w:t>
          </w:r>
        </w:p>
      </w:tc>
      <w:tc>
        <w:tcPr>
          <w:tcW w:w="2479" w:type="dxa"/>
          <w:vAlign w:val="center"/>
        </w:tcPr>
        <w:p w:rsidR="00366EC8" w:rsidRPr="00273281" w:rsidRDefault="000519B5" w:rsidP="007E160A">
          <w:pPr>
            <w:tabs>
              <w:tab w:val="center" w:pos="4536"/>
              <w:tab w:val="right" w:pos="9072"/>
            </w:tabs>
            <w:spacing w:before="120"/>
            <w:rPr>
              <w:b/>
              <w:sz w:val="20"/>
              <w:szCs w:val="20"/>
              <w:lang w:val="en-AU"/>
            </w:rPr>
          </w:pPr>
          <w:r>
            <w:rPr>
              <w:b/>
              <w:sz w:val="20"/>
              <w:szCs w:val="20"/>
              <w:lang w:val="en-AU"/>
            </w:rPr>
            <w:t>TEKLİF FORMU</w:t>
          </w:r>
        </w:p>
      </w:tc>
    </w:tr>
    <w:tr w:rsidR="00366EC8" w:rsidRPr="00555129" w:rsidTr="000519B5">
      <w:trPr>
        <w:cantSplit/>
        <w:trHeight w:val="484"/>
      </w:trPr>
      <w:tc>
        <w:tcPr>
          <w:tcW w:w="2042" w:type="dxa"/>
          <w:vMerge/>
          <w:vAlign w:val="center"/>
        </w:tcPr>
        <w:p w:rsidR="00366EC8" w:rsidRPr="00273281" w:rsidRDefault="00366EC8" w:rsidP="007E160A">
          <w:pPr>
            <w:tabs>
              <w:tab w:val="center" w:pos="4536"/>
              <w:tab w:val="right" w:pos="9072"/>
            </w:tabs>
            <w:rPr>
              <w:sz w:val="20"/>
              <w:szCs w:val="20"/>
              <w:lang w:val="en-AU"/>
            </w:rPr>
          </w:pPr>
        </w:p>
      </w:tc>
      <w:tc>
        <w:tcPr>
          <w:tcW w:w="4957" w:type="dxa"/>
          <w:vAlign w:val="center"/>
        </w:tcPr>
        <w:p w:rsidR="00366EC8" w:rsidRPr="00EF3885" w:rsidRDefault="00EF3885" w:rsidP="007E160A">
          <w:pPr>
            <w:tabs>
              <w:tab w:val="center" w:pos="4536"/>
              <w:tab w:val="right" w:pos="9072"/>
            </w:tabs>
            <w:rPr>
              <w:sz w:val="20"/>
              <w:szCs w:val="20"/>
              <w:lang w:val="en-AU"/>
            </w:rPr>
          </w:pPr>
          <w:proofErr w:type="spellStart"/>
          <w:r w:rsidRPr="00EF3885">
            <w:rPr>
              <w:sz w:val="20"/>
              <w:szCs w:val="20"/>
              <w:lang w:val="en-AU"/>
            </w:rPr>
            <w:t>Cevherpaşa</w:t>
          </w:r>
          <w:proofErr w:type="spellEnd"/>
          <w:r w:rsidRPr="00EF3885">
            <w:rPr>
              <w:sz w:val="20"/>
              <w:szCs w:val="20"/>
              <w:lang w:val="en-AU"/>
            </w:rPr>
            <w:t xml:space="preserve"> </w:t>
          </w:r>
          <w:proofErr w:type="spellStart"/>
          <w:r w:rsidRPr="00EF3885">
            <w:rPr>
              <w:sz w:val="20"/>
              <w:szCs w:val="20"/>
              <w:lang w:val="en-AU"/>
            </w:rPr>
            <w:t>Mah.Mehmetçik</w:t>
          </w:r>
          <w:proofErr w:type="spellEnd"/>
          <w:r w:rsidRPr="00EF3885">
            <w:rPr>
              <w:sz w:val="20"/>
              <w:szCs w:val="20"/>
              <w:lang w:val="en-AU"/>
            </w:rPr>
            <w:t xml:space="preserve"> Cad.no:2/48 Kale-</w:t>
          </w:r>
          <w:proofErr w:type="spellStart"/>
          <w:r w:rsidRPr="00EF3885">
            <w:rPr>
              <w:sz w:val="20"/>
              <w:szCs w:val="20"/>
              <w:lang w:val="en-AU"/>
            </w:rPr>
            <w:t>Denizli</w:t>
          </w:r>
          <w:proofErr w:type="spellEnd"/>
        </w:p>
      </w:tc>
      <w:tc>
        <w:tcPr>
          <w:tcW w:w="2479" w:type="dxa"/>
          <w:vAlign w:val="center"/>
        </w:tcPr>
        <w:p w:rsidR="000519B5" w:rsidRDefault="000519B5" w:rsidP="000519B5">
          <w:pPr>
            <w:tabs>
              <w:tab w:val="center" w:pos="4536"/>
              <w:tab w:val="right" w:pos="9072"/>
            </w:tabs>
            <w:rPr>
              <w:sz w:val="20"/>
              <w:szCs w:val="20"/>
              <w:lang w:val="en-AU"/>
            </w:rPr>
          </w:pPr>
          <w:proofErr w:type="spellStart"/>
          <w:r>
            <w:rPr>
              <w:sz w:val="20"/>
              <w:szCs w:val="20"/>
              <w:lang w:val="en-AU"/>
            </w:rPr>
            <w:t>Teklif</w:t>
          </w:r>
          <w:proofErr w:type="spellEnd"/>
          <w:r>
            <w:rPr>
              <w:sz w:val="20"/>
              <w:szCs w:val="20"/>
              <w:lang w:val="en-AU"/>
            </w:rPr>
            <w:t xml:space="preserve"> Tarihi:</w:t>
          </w:r>
          <w:r w:rsidR="000E3A05">
            <w:rPr>
              <w:sz w:val="20"/>
              <w:szCs w:val="20"/>
              <w:lang w:val="en-AU"/>
            </w:rPr>
            <w:t>02.03.2026</w:t>
          </w:r>
        </w:p>
        <w:p w:rsidR="000519B5" w:rsidRPr="000519B5" w:rsidRDefault="000519B5" w:rsidP="000519B5">
          <w:pPr>
            <w:tabs>
              <w:tab w:val="center" w:pos="4536"/>
              <w:tab w:val="right" w:pos="9072"/>
            </w:tabs>
            <w:rPr>
              <w:sz w:val="20"/>
              <w:szCs w:val="20"/>
              <w:lang w:val="en-AU"/>
            </w:rPr>
          </w:pPr>
        </w:p>
      </w:tc>
    </w:tr>
    <w:tr w:rsidR="00366EC8" w:rsidRPr="00555129" w:rsidTr="000519B5">
      <w:trPr>
        <w:cantSplit/>
        <w:trHeight w:val="387"/>
      </w:trPr>
      <w:tc>
        <w:tcPr>
          <w:tcW w:w="2042" w:type="dxa"/>
          <w:vMerge/>
          <w:vAlign w:val="center"/>
        </w:tcPr>
        <w:p w:rsidR="00366EC8" w:rsidRPr="00273281" w:rsidRDefault="00366EC8" w:rsidP="007E160A">
          <w:pPr>
            <w:tabs>
              <w:tab w:val="center" w:pos="4536"/>
              <w:tab w:val="right" w:pos="9072"/>
            </w:tabs>
            <w:rPr>
              <w:b/>
              <w:sz w:val="20"/>
              <w:szCs w:val="20"/>
              <w:lang w:val="en-AU"/>
            </w:rPr>
          </w:pPr>
        </w:p>
      </w:tc>
      <w:tc>
        <w:tcPr>
          <w:tcW w:w="4957" w:type="dxa"/>
          <w:vAlign w:val="center"/>
        </w:tcPr>
        <w:p w:rsidR="00EF3885" w:rsidRDefault="00EF3885" w:rsidP="007E160A">
          <w:pPr>
            <w:snapToGrid w:val="0"/>
            <w:rPr>
              <w:sz w:val="20"/>
              <w:szCs w:val="20"/>
              <w:lang w:val="en-AU"/>
            </w:rPr>
          </w:pPr>
          <w:r w:rsidRPr="00EF3885">
            <w:rPr>
              <w:sz w:val="20"/>
              <w:szCs w:val="20"/>
              <w:lang w:val="en-AU"/>
            </w:rPr>
            <w:t>Tel: 0539</w:t>
          </w:r>
          <w:r>
            <w:rPr>
              <w:sz w:val="20"/>
              <w:szCs w:val="20"/>
              <w:lang w:val="en-AU"/>
            </w:rPr>
            <w:t xml:space="preserve"> 383 55 83</w:t>
          </w:r>
        </w:p>
        <w:p w:rsidR="00366EC8" w:rsidRPr="00EF3885" w:rsidRDefault="00EF3885" w:rsidP="007E160A">
          <w:pPr>
            <w:snapToGrid w:val="0"/>
            <w:rPr>
              <w:sz w:val="20"/>
              <w:szCs w:val="20"/>
              <w:lang w:val="en-AU"/>
            </w:rPr>
          </w:pPr>
          <w:r>
            <w:rPr>
              <w:sz w:val="20"/>
              <w:szCs w:val="20"/>
              <w:lang w:val="en-AU"/>
            </w:rPr>
            <w:t>Email:</w:t>
          </w:r>
          <w:r w:rsidRPr="00EF3885">
            <w:rPr>
              <w:sz w:val="20"/>
              <w:szCs w:val="20"/>
              <w:lang w:val="en-AU"/>
            </w:rPr>
            <w:t>info@kalebeyyeg.com.tr</w:t>
          </w:r>
        </w:p>
      </w:tc>
      <w:tc>
        <w:tcPr>
          <w:tcW w:w="2479" w:type="dxa"/>
          <w:vAlign w:val="center"/>
        </w:tcPr>
        <w:p w:rsidR="00366EC8" w:rsidRDefault="000519B5" w:rsidP="007E160A">
          <w:pPr>
            <w:snapToGrid w:val="0"/>
            <w:rPr>
              <w:sz w:val="20"/>
              <w:szCs w:val="20"/>
              <w:lang w:val="en-AU"/>
            </w:rPr>
          </w:pPr>
          <w:proofErr w:type="spellStart"/>
          <w:r>
            <w:rPr>
              <w:sz w:val="20"/>
              <w:szCs w:val="20"/>
              <w:lang w:val="en-AU"/>
            </w:rPr>
            <w:t>Teklif</w:t>
          </w:r>
          <w:proofErr w:type="spellEnd"/>
          <w:r>
            <w:rPr>
              <w:sz w:val="20"/>
              <w:szCs w:val="20"/>
              <w:lang w:val="en-AU"/>
            </w:rPr>
            <w:t xml:space="preserve"> </w:t>
          </w:r>
          <w:proofErr w:type="spellStart"/>
          <w:r>
            <w:rPr>
              <w:sz w:val="20"/>
              <w:szCs w:val="20"/>
              <w:lang w:val="en-AU"/>
            </w:rPr>
            <w:t>Geçerlilik</w:t>
          </w:r>
          <w:proofErr w:type="spellEnd"/>
          <w:r>
            <w:rPr>
              <w:sz w:val="20"/>
              <w:szCs w:val="20"/>
              <w:lang w:val="en-AU"/>
            </w:rPr>
            <w:t xml:space="preserve"> </w:t>
          </w:r>
          <w:proofErr w:type="spellStart"/>
          <w:r>
            <w:rPr>
              <w:sz w:val="20"/>
              <w:szCs w:val="20"/>
              <w:lang w:val="en-AU"/>
            </w:rPr>
            <w:t>Tarihi</w:t>
          </w:r>
          <w:proofErr w:type="spellEnd"/>
          <w:r>
            <w:rPr>
              <w:sz w:val="20"/>
              <w:szCs w:val="20"/>
              <w:lang w:val="en-AU"/>
            </w:rPr>
            <w:t>:</w:t>
          </w:r>
        </w:p>
        <w:p w:rsidR="000519B5" w:rsidRPr="000519B5" w:rsidRDefault="000E3A05" w:rsidP="007E160A">
          <w:pPr>
            <w:snapToGrid w:val="0"/>
            <w:rPr>
              <w:sz w:val="20"/>
              <w:szCs w:val="20"/>
              <w:lang w:val="en-AU"/>
            </w:rPr>
          </w:pPr>
          <w:r>
            <w:rPr>
              <w:sz w:val="20"/>
              <w:szCs w:val="20"/>
              <w:lang w:val="en-AU"/>
            </w:rPr>
            <w:t>06.03.2026</w:t>
          </w:r>
        </w:p>
      </w:tc>
    </w:tr>
  </w:tbl>
  <w:p w:rsidR="00366EC8" w:rsidRDefault="00366EC8" w:rsidP="00366EC8">
    <w:pPr>
      <w:pStyle w:val="stbilgi"/>
      <w:tabs>
        <w:tab w:val="clear" w:pos="4536"/>
        <w:tab w:val="clear" w:pos="9072"/>
        <w:tab w:val="left" w:pos="1992"/>
      </w:tabs>
    </w:pPr>
  </w:p>
  <w:p w:rsidR="00366EC8" w:rsidRDefault="00366EC8">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E77FB0"/>
    <w:rsid w:val="000519B5"/>
    <w:rsid w:val="00085FCA"/>
    <w:rsid w:val="000E3A05"/>
    <w:rsid w:val="002B5397"/>
    <w:rsid w:val="00322C6F"/>
    <w:rsid w:val="00355DD8"/>
    <w:rsid w:val="00366EC8"/>
    <w:rsid w:val="003821AB"/>
    <w:rsid w:val="00502138"/>
    <w:rsid w:val="007C7F5E"/>
    <w:rsid w:val="008A5D12"/>
    <w:rsid w:val="00D06566"/>
    <w:rsid w:val="00DA4CB8"/>
    <w:rsid w:val="00E77FB0"/>
    <w:rsid w:val="00EF388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FB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66EC8"/>
    <w:pPr>
      <w:tabs>
        <w:tab w:val="center" w:pos="4536"/>
        <w:tab w:val="right" w:pos="9072"/>
      </w:tabs>
    </w:pPr>
  </w:style>
  <w:style w:type="character" w:customStyle="1" w:styleId="stbilgiChar">
    <w:name w:val="Üstbilgi Char"/>
    <w:basedOn w:val="VarsaylanParagrafYazTipi"/>
    <w:link w:val="stbilgi"/>
    <w:uiPriority w:val="99"/>
    <w:rsid w:val="00366EC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66EC8"/>
    <w:pPr>
      <w:tabs>
        <w:tab w:val="center" w:pos="4536"/>
        <w:tab w:val="right" w:pos="9072"/>
      </w:tabs>
    </w:pPr>
  </w:style>
  <w:style w:type="character" w:customStyle="1" w:styleId="AltbilgiChar">
    <w:name w:val="Altbilgi Char"/>
    <w:basedOn w:val="VarsaylanParagrafYazTipi"/>
    <w:link w:val="Altbilgi"/>
    <w:uiPriority w:val="99"/>
    <w:rsid w:val="00366EC8"/>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366EC8"/>
    <w:rPr>
      <w:rFonts w:ascii="Tahoma" w:hAnsi="Tahoma" w:cs="Tahoma"/>
      <w:sz w:val="16"/>
      <w:szCs w:val="16"/>
    </w:rPr>
  </w:style>
  <w:style w:type="character" w:customStyle="1" w:styleId="BalonMetniChar">
    <w:name w:val="Balon Metni Char"/>
    <w:basedOn w:val="VarsaylanParagrafYazTipi"/>
    <w:link w:val="BalonMetni"/>
    <w:uiPriority w:val="99"/>
    <w:semiHidden/>
    <w:rsid w:val="00366EC8"/>
    <w:rPr>
      <w:rFonts w:ascii="Tahoma" w:eastAsia="Times New Roman" w:hAnsi="Tahoma" w:cs="Tahoma"/>
      <w:sz w:val="16"/>
      <w:szCs w:val="16"/>
      <w:lang w:eastAsia="tr-TR"/>
    </w:rPr>
  </w:style>
  <w:style w:type="character" w:styleId="Kpr">
    <w:name w:val="Hyperlink"/>
    <w:basedOn w:val="VarsaylanParagrafYazTipi"/>
    <w:uiPriority w:val="99"/>
    <w:unhideWhenUsed/>
    <w:rsid w:val="00EF388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652</Words>
  <Characters>3720</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TncTR MoTuN</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KALEBEY TAYFUN</dc:creator>
  <cp:keywords/>
  <dc:description/>
  <cp:lastModifiedBy>KALEBEY TAYFUN</cp:lastModifiedBy>
  <cp:revision>8</cp:revision>
  <dcterms:created xsi:type="dcterms:W3CDTF">2026-02-27T06:02:00Z</dcterms:created>
  <dcterms:modified xsi:type="dcterms:W3CDTF">2026-03-05T07:22:00Z</dcterms:modified>
</cp:coreProperties>
</file>